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01" w:rsidRDefault="00932601" w:rsidP="00932601">
      <w:pPr>
        <w:keepLines/>
        <w:jc w:val="center"/>
        <w:rPr>
          <w:rFonts w:ascii="Arial" w:hAnsi="Arial" w:cs="Arial"/>
          <w:b/>
          <w:sz w:val="18"/>
        </w:rPr>
      </w:pPr>
    </w:p>
    <w:p w:rsidR="00932601" w:rsidRPr="00E31DA0" w:rsidRDefault="00932601" w:rsidP="00932601">
      <w:pPr>
        <w:keepLines/>
        <w:jc w:val="center"/>
        <w:rPr>
          <w:rFonts w:ascii="Arial" w:hAnsi="Arial" w:cs="Arial"/>
          <w:b/>
          <w:sz w:val="18"/>
        </w:rPr>
      </w:pPr>
      <w:r w:rsidRPr="00E31DA0">
        <w:rPr>
          <w:rFonts w:ascii="Arial" w:hAnsi="Arial" w:cs="Arial"/>
          <w:b/>
          <w:sz w:val="18"/>
        </w:rPr>
        <w:t xml:space="preserve">EDITAL DE HOMOLOGAÇÃO </w:t>
      </w:r>
      <w:r>
        <w:rPr>
          <w:rFonts w:ascii="Arial" w:hAnsi="Arial" w:cs="Arial"/>
          <w:b/>
          <w:sz w:val="18"/>
        </w:rPr>
        <w:t xml:space="preserve">FINAL </w:t>
      </w:r>
      <w:r w:rsidRPr="00E31DA0">
        <w:rPr>
          <w:rFonts w:ascii="Arial" w:hAnsi="Arial" w:cs="Arial"/>
          <w:b/>
          <w:sz w:val="18"/>
        </w:rPr>
        <w:t>D</w:t>
      </w:r>
      <w:r>
        <w:rPr>
          <w:rFonts w:ascii="Arial" w:hAnsi="Arial" w:cs="Arial"/>
          <w:b/>
          <w:sz w:val="18"/>
        </w:rPr>
        <w:t>O CONCURSO PÚBLICO</w:t>
      </w:r>
      <w:r w:rsidRPr="00E31DA0">
        <w:rPr>
          <w:rFonts w:ascii="Arial" w:hAnsi="Arial" w:cs="Arial"/>
          <w:b/>
          <w:sz w:val="18"/>
        </w:rPr>
        <w:t xml:space="preserve"> 00</w:t>
      </w:r>
      <w:r>
        <w:rPr>
          <w:rFonts w:ascii="Arial" w:hAnsi="Arial" w:cs="Arial"/>
          <w:b/>
          <w:sz w:val="18"/>
        </w:rPr>
        <w:t>1</w:t>
      </w:r>
      <w:r w:rsidRPr="00E31DA0">
        <w:rPr>
          <w:rFonts w:ascii="Arial" w:hAnsi="Arial" w:cs="Arial"/>
          <w:b/>
          <w:sz w:val="18"/>
        </w:rPr>
        <w:t>/20</w:t>
      </w:r>
      <w:r>
        <w:rPr>
          <w:rFonts w:ascii="Arial" w:hAnsi="Arial" w:cs="Arial"/>
          <w:b/>
          <w:sz w:val="18"/>
        </w:rPr>
        <w:t>20.</w:t>
      </w:r>
    </w:p>
    <w:p w:rsidR="00932601" w:rsidRDefault="00932601" w:rsidP="00932601">
      <w:pPr>
        <w:keepLines/>
        <w:jc w:val="both"/>
        <w:rPr>
          <w:rFonts w:ascii="Arial" w:hAnsi="Arial" w:cs="Arial"/>
          <w:b/>
          <w:i/>
          <w:sz w:val="18"/>
        </w:rPr>
      </w:pPr>
    </w:p>
    <w:p w:rsidR="00932601" w:rsidRDefault="00932601" w:rsidP="00932601">
      <w:pPr>
        <w:keepLines/>
        <w:jc w:val="both"/>
        <w:rPr>
          <w:rFonts w:ascii="Arial" w:hAnsi="Arial" w:cs="Arial"/>
          <w:b/>
          <w:i/>
          <w:sz w:val="18"/>
        </w:rPr>
      </w:pPr>
    </w:p>
    <w:p w:rsidR="00932601" w:rsidRDefault="00932601" w:rsidP="00932601">
      <w:pPr>
        <w:keepLines/>
        <w:jc w:val="both"/>
        <w:rPr>
          <w:rFonts w:ascii="Arial" w:hAnsi="Arial" w:cs="Arial"/>
          <w:b/>
          <w:i/>
          <w:sz w:val="18"/>
        </w:rPr>
      </w:pPr>
    </w:p>
    <w:p w:rsidR="00932601" w:rsidRPr="00932601" w:rsidRDefault="00932601" w:rsidP="00932601">
      <w:pPr>
        <w:keepLines/>
        <w:ind w:firstLine="5954"/>
        <w:jc w:val="both"/>
        <w:rPr>
          <w:rFonts w:ascii="Arial" w:hAnsi="Arial" w:cs="Arial"/>
          <w:b/>
          <w:sz w:val="16"/>
          <w:szCs w:val="16"/>
        </w:rPr>
      </w:pPr>
      <w:r w:rsidRPr="00932601">
        <w:rPr>
          <w:rFonts w:ascii="Arial" w:hAnsi="Arial" w:cs="Arial"/>
          <w:b/>
          <w:sz w:val="16"/>
          <w:szCs w:val="16"/>
        </w:rPr>
        <w:t xml:space="preserve">DISPÕE   SOBRE    A   HOMOLOGAÇÃO </w:t>
      </w:r>
    </w:p>
    <w:p w:rsidR="00932601" w:rsidRPr="00932601" w:rsidRDefault="00932601" w:rsidP="00932601">
      <w:pPr>
        <w:keepLines/>
        <w:ind w:firstLine="5954"/>
        <w:jc w:val="both"/>
        <w:rPr>
          <w:rFonts w:ascii="Arial" w:hAnsi="Arial" w:cs="Arial"/>
          <w:b/>
          <w:sz w:val="16"/>
          <w:szCs w:val="16"/>
        </w:rPr>
      </w:pPr>
      <w:r w:rsidRPr="00932601">
        <w:rPr>
          <w:rFonts w:ascii="Arial" w:hAnsi="Arial" w:cs="Arial"/>
          <w:b/>
          <w:sz w:val="16"/>
          <w:szCs w:val="16"/>
        </w:rPr>
        <w:t xml:space="preserve">DO    CONCURSO    PÚBLICO   001/2020 </w:t>
      </w:r>
    </w:p>
    <w:p w:rsidR="00932601" w:rsidRPr="00932601" w:rsidRDefault="00932601" w:rsidP="00932601">
      <w:pPr>
        <w:keepLines/>
        <w:ind w:firstLine="5954"/>
        <w:jc w:val="both"/>
        <w:rPr>
          <w:rFonts w:ascii="Arial" w:hAnsi="Arial" w:cs="Arial"/>
          <w:b/>
          <w:sz w:val="16"/>
          <w:szCs w:val="16"/>
        </w:rPr>
      </w:pPr>
      <w:r w:rsidRPr="00932601">
        <w:rPr>
          <w:rFonts w:ascii="Arial" w:hAnsi="Arial" w:cs="Arial"/>
          <w:b/>
          <w:sz w:val="16"/>
          <w:szCs w:val="16"/>
        </w:rPr>
        <w:t xml:space="preserve">REALIZADOS     NOS        DIAS      09/02, </w:t>
      </w:r>
    </w:p>
    <w:p w:rsidR="00932601" w:rsidRPr="00932601" w:rsidRDefault="00932601" w:rsidP="00932601">
      <w:pPr>
        <w:keepLines/>
        <w:ind w:firstLine="5954"/>
        <w:jc w:val="both"/>
        <w:rPr>
          <w:rFonts w:ascii="Arial" w:hAnsi="Arial" w:cs="Arial"/>
          <w:sz w:val="16"/>
          <w:szCs w:val="16"/>
        </w:rPr>
      </w:pPr>
      <w:r w:rsidRPr="00932601">
        <w:rPr>
          <w:rFonts w:ascii="Arial" w:hAnsi="Arial" w:cs="Arial"/>
          <w:b/>
          <w:sz w:val="16"/>
          <w:szCs w:val="16"/>
        </w:rPr>
        <w:t>16/02  E  22/03 DE  2020.</w:t>
      </w:r>
    </w:p>
    <w:p w:rsidR="00932601" w:rsidRDefault="00932601" w:rsidP="00932601">
      <w:pPr>
        <w:keepLines/>
        <w:jc w:val="both"/>
        <w:rPr>
          <w:rFonts w:ascii="Arial" w:hAnsi="Arial" w:cs="Arial"/>
          <w:sz w:val="18"/>
        </w:rPr>
      </w:pPr>
    </w:p>
    <w:p w:rsidR="00932601" w:rsidRDefault="00932601" w:rsidP="00932601">
      <w:pPr>
        <w:keepLines/>
        <w:jc w:val="both"/>
        <w:rPr>
          <w:rFonts w:ascii="Arial" w:hAnsi="Arial" w:cs="Arial"/>
          <w:sz w:val="18"/>
        </w:rPr>
      </w:pPr>
    </w:p>
    <w:p w:rsidR="00932601" w:rsidRDefault="00932601" w:rsidP="00932601">
      <w:pPr>
        <w:keepLines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932601" w:rsidRDefault="00932601" w:rsidP="00932601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</w:rPr>
        <w:t xml:space="preserve">A </w:t>
      </w:r>
      <w:r w:rsidRPr="00FA365A">
        <w:rPr>
          <w:rFonts w:ascii="Arial" w:hAnsi="Arial" w:cs="Arial"/>
          <w:b/>
          <w:iCs/>
          <w:sz w:val="18"/>
          <w:szCs w:val="18"/>
        </w:rPr>
        <w:t>Prefeitura Munic</w:t>
      </w:r>
      <w:r>
        <w:rPr>
          <w:rFonts w:ascii="Arial" w:hAnsi="Arial" w:cs="Arial"/>
          <w:b/>
          <w:iCs/>
          <w:sz w:val="18"/>
          <w:szCs w:val="18"/>
        </w:rPr>
        <w:t>ipal</w:t>
      </w:r>
      <w:r w:rsidRPr="00FA365A">
        <w:rPr>
          <w:rFonts w:ascii="Arial" w:hAnsi="Arial" w:cs="Arial"/>
          <w:b/>
          <w:iCs/>
          <w:sz w:val="18"/>
          <w:szCs w:val="18"/>
        </w:rPr>
        <w:t xml:space="preserve"> de </w:t>
      </w:r>
      <w:r>
        <w:rPr>
          <w:rFonts w:ascii="Arial" w:hAnsi="Arial" w:cs="Arial"/>
          <w:b/>
          <w:iCs/>
          <w:sz w:val="18"/>
          <w:szCs w:val="18"/>
        </w:rPr>
        <w:t>Ribeirão Corrente</w:t>
      </w:r>
      <w:r w:rsidRPr="007410AB">
        <w:rPr>
          <w:rFonts w:ascii="Arial" w:hAnsi="Arial" w:cs="Arial"/>
          <w:b/>
          <w:iCs/>
          <w:sz w:val="18"/>
          <w:szCs w:val="18"/>
        </w:rPr>
        <w:t>, E</w:t>
      </w:r>
      <w:r w:rsidRPr="007410AB">
        <w:rPr>
          <w:rFonts w:ascii="Arial" w:hAnsi="Arial" w:cs="Arial"/>
          <w:b/>
          <w:sz w:val="18"/>
          <w:szCs w:val="18"/>
        </w:rPr>
        <w:t>stado d</w:t>
      </w:r>
      <w:r>
        <w:rPr>
          <w:rFonts w:ascii="Arial" w:hAnsi="Arial" w:cs="Arial"/>
          <w:b/>
          <w:sz w:val="18"/>
          <w:szCs w:val="18"/>
        </w:rPr>
        <w:t>e São Paulo</w:t>
      </w:r>
      <w:r>
        <w:rPr>
          <w:rFonts w:ascii="Arial" w:hAnsi="Arial" w:cs="Arial"/>
          <w:b/>
          <w:bCs/>
          <w:sz w:val="18"/>
        </w:rPr>
        <w:t xml:space="preserve">, à vista do Resultado apresentado pela </w:t>
      </w:r>
      <w:r w:rsidRPr="00195A45">
        <w:rPr>
          <w:rFonts w:ascii="Arial" w:hAnsi="Arial" w:cs="Arial"/>
          <w:b/>
          <w:sz w:val="18"/>
          <w:szCs w:val="18"/>
        </w:rPr>
        <w:t>CONSESP – Concursos, Residências Médicas, Avaliações e Pesquisas Ltda</w:t>
      </w:r>
      <w:r>
        <w:rPr>
          <w:rFonts w:ascii="Arial" w:hAnsi="Arial" w:cs="Arial"/>
          <w:sz w:val="18"/>
        </w:rPr>
        <w:t>,</w:t>
      </w:r>
      <w:r>
        <w:rPr>
          <w:rFonts w:ascii="Arial" w:hAnsi="Arial" w:cs="Arial"/>
          <w:b/>
          <w:bCs/>
          <w:sz w:val="18"/>
        </w:rPr>
        <w:t xml:space="preserve"> </w:t>
      </w:r>
      <w:r w:rsidRPr="00E554F0">
        <w:rPr>
          <w:rFonts w:ascii="Arial" w:hAnsi="Arial" w:cs="Arial"/>
          <w:b/>
          <w:sz w:val="18"/>
        </w:rPr>
        <w:t>HOMOLOGA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o Concurso Público n.º 001/2020, para preenchimento dos cargos:</w:t>
      </w:r>
      <w:r>
        <w:rPr>
          <w:rFonts w:ascii="Arial" w:hAnsi="Arial" w:cs="Arial"/>
          <w:b/>
          <w:sz w:val="18"/>
        </w:rPr>
        <w:t xml:space="preserve"> </w:t>
      </w:r>
      <w:r w:rsidRPr="0086599D">
        <w:rPr>
          <w:rFonts w:ascii="Arial" w:hAnsi="Arial" w:cs="Arial"/>
          <w:i/>
          <w:sz w:val="18"/>
          <w:szCs w:val="18"/>
        </w:rPr>
        <w:t>Motorista de Ambulância, Motorista de Veículos Leves, Motorista de Veículos Pesados, Motorista Transporte de Alunos, Operador de Máquina</w:t>
      </w:r>
      <w:r>
        <w:rPr>
          <w:rFonts w:ascii="Arial" w:eastAsia="Helvetica" w:hAnsi="Arial" w:cs="Arial"/>
          <w:i/>
          <w:sz w:val="18"/>
          <w:szCs w:val="18"/>
        </w:rPr>
        <w:t xml:space="preserve">, </w:t>
      </w:r>
      <w:r w:rsidRPr="00AA1E17">
        <w:rPr>
          <w:rFonts w:ascii="Arial" w:hAnsi="Arial" w:cs="Arial"/>
          <w:b/>
          <w:sz w:val="18"/>
        </w:rPr>
        <w:t>realizado</w:t>
      </w:r>
      <w:r>
        <w:rPr>
          <w:rFonts w:ascii="Arial" w:hAnsi="Arial" w:cs="Arial"/>
          <w:b/>
          <w:sz w:val="18"/>
        </w:rPr>
        <w:t>s</w:t>
      </w:r>
      <w:r w:rsidRPr="00AA1E17">
        <w:rPr>
          <w:rFonts w:ascii="Arial" w:hAnsi="Arial" w:cs="Arial"/>
          <w:b/>
          <w:sz w:val="18"/>
        </w:rPr>
        <w:t xml:space="preserve"> no</w:t>
      </w:r>
      <w:r>
        <w:rPr>
          <w:rFonts w:ascii="Arial" w:hAnsi="Arial" w:cs="Arial"/>
          <w:b/>
          <w:sz w:val="18"/>
        </w:rPr>
        <w:t>s</w:t>
      </w:r>
      <w:r w:rsidRPr="00AA1E17">
        <w:rPr>
          <w:rFonts w:ascii="Arial" w:hAnsi="Arial" w:cs="Arial"/>
          <w:b/>
          <w:sz w:val="18"/>
        </w:rPr>
        <w:t xml:space="preserve"> dia</w:t>
      </w:r>
      <w:r>
        <w:rPr>
          <w:rFonts w:ascii="Arial" w:hAnsi="Arial" w:cs="Arial"/>
          <w:b/>
          <w:sz w:val="18"/>
        </w:rPr>
        <w:t>s</w:t>
      </w:r>
      <w:r w:rsidRPr="00AA1E17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09/02 e 16/02 (prova escrita) e 22/03 (prova prática)</w:t>
      </w:r>
      <w:r w:rsidRPr="00AA1E17">
        <w:rPr>
          <w:rFonts w:ascii="Arial" w:hAnsi="Arial" w:cs="Arial"/>
          <w:b/>
          <w:sz w:val="18"/>
        </w:rPr>
        <w:t xml:space="preserve"> de 20</w:t>
      </w:r>
      <w:r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bCs/>
          <w:sz w:val="18"/>
        </w:rPr>
        <w:t>. A convocação se dará de acordo com as necessidades da administração através de Edital específico publicado em jornal de circulação local e através de convocação por carta a ser emitida pela Prefeitura Municipal, via correio com aviso de recebimento.</w:t>
      </w:r>
    </w:p>
    <w:p w:rsidR="00932601" w:rsidRDefault="00932601" w:rsidP="00932601">
      <w:pPr>
        <w:jc w:val="both"/>
        <w:rPr>
          <w:rFonts w:ascii="Arial" w:hAnsi="Arial" w:cs="Arial"/>
          <w:b/>
          <w:bCs/>
          <w:sz w:val="18"/>
        </w:rPr>
      </w:pPr>
    </w:p>
    <w:p w:rsidR="00932601" w:rsidRDefault="00932601" w:rsidP="00932601">
      <w:pPr>
        <w:jc w:val="both"/>
        <w:rPr>
          <w:rFonts w:ascii="Arial" w:hAnsi="Arial" w:cs="Arial"/>
          <w:sz w:val="18"/>
        </w:rPr>
      </w:pPr>
    </w:p>
    <w:p w:rsidR="00932601" w:rsidRDefault="00932601" w:rsidP="00932601">
      <w:pPr>
        <w:jc w:val="both"/>
        <w:rPr>
          <w:rFonts w:ascii="Arial" w:hAnsi="Arial" w:cs="Arial"/>
          <w:sz w:val="18"/>
        </w:rPr>
      </w:pPr>
    </w:p>
    <w:p w:rsidR="00932601" w:rsidRPr="0044109C" w:rsidRDefault="00932601" w:rsidP="00932601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44109C">
        <w:rPr>
          <w:rFonts w:ascii="Arial" w:hAnsi="Arial" w:cs="Arial"/>
          <w:b/>
          <w:iCs/>
          <w:sz w:val="18"/>
          <w:szCs w:val="18"/>
        </w:rPr>
        <w:t>REGISTRE-SE. PUBLIQUE-SE E CUMPRA-SE.</w:t>
      </w:r>
    </w:p>
    <w:p w:rsidR="00932601" w:rsidRPr="0044109C" w:rsidRDefault="00932601" w:rsidP="00932601">
      <w:pPr>
        <w:jc w:val="right"/>
        <w:rPr>
          <w:rFonts w:ascii="Arial" w:hAnsi="Arial" w:cs="Arial"/>
          <w:b/>
          <w:iCs/>
          <w:sz w:val="18"/>
          <w:szCs w:val="18"/>
        </w:rPr>
      </w:pPr>
    </w:p>
    <w:p w:rsidR="00932601" w:rsidRPr="0044109C" w:rsidRDefault="00932601" w:rsidP="00932601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44109C">
        <w:rPr>
          <w:rFonts w:ascii="Arial" w:hAnsi="Arial" w:cs="Arial"/>
          <w:b/>
          <w:iCs/>
          <w:sz w:val="18"/>
          <w:szCs w:val="18"/>
        </w:rPr>
        <w:t xml:space="preserve">Ribeirão Corrente/SP, </w:t>
      </w:r>
      <w:r>
        <w:rPr>
          <w:rFonts w:ascii="Arial" w:hAnsi="Arial" w:cs="Arial"/>
          <w:b/>
          <w:iCs/>
          <w:sz w:val="18"/>
          <w:szCs w:val="18"/>
        </w:rPr>
        <w:t>15</w:t>
      </w:r>
      <w:r w:rsidRPr="0044109C">
        <w:rPr>
          <w:rFonts w:ascii="Arial" w:hAnsi="Arial" w:cs="Arial"/>
          <w:b/>
          <w:iCs/>
          <w:sz w:val="18"/>
          <w:szCs w:val="18"/>
        </w:rPr>
        <w:t xml:space="preserve"> de </w:t>
      </w:r>
      <w:r>
        <w:rPr>
          <w:rFonts w:ascii="Arial" w:hAnsi="Arial" w:cs="Arial"/>
          <w:b/>
          <w:iCs/>
          <w:sz w:val="18"/>
          <w:szCs w:val="18"/>
        </w:rPr>
        <w:t>abril</w:t>
      </w:r>
      <w:r w:rsidRPr="0044109C">
        <w:rPr>
          <w:rFonts w:ascii="Arial" w:hAnsi="Arial" w:cs="Arial"/>
          <w:b/>
          <w:iCs/>
          <w:sz w:val="18"/>
          <w:szCs w:val="18"/>
        </w:rPr>
        <w:t xml:space="preserve"> de 20</w:t>
      </w:r>
      <w:r>
        <w:rPr>
          <w:rFonts w:ascii="Arial" w:hAnsi="Arial" w:cs="Arial"/>
          <w:b/>
          <w:iCs/>
          <w:sz w:val="18"/>
          <w:szCs w:val="18"/>
        </w:rPr>
        <w:t>20</w:t>
      </w:r>
      <w:r w:rsidRPr="0044109C">
        <w:rPr>
          <w:rFonts w:ascii="Arial" w:hAnsi="Arial" w:cs="Arial"/>
          <w:b/>
          <w:iCs/>
          <w:sz w:val="18"/>
          <w:szCs w:val="18"/>
        </w:rPr>
        <w:t>.</w:t>
      </w:r>
    </w:p>
    <w:p w:rsidR="00932601" w:rsidRDefault="00932601" w:rsidP="00932601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</w:p>
    <w:p w:rsidR="00932601" w:rsidRDefault="00932601" w:rsidP="00932601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</w:p>
    <w:p w:rsidR="00932601" w:rsidRDefault="00932601" w:rsidP="00932601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</w:p>
    <w:p w:rsidR="00932601" w:rsidRPr="0044109C" w:rsidRDefault="00932601" w:rsidP="00932601">
      <w:pPr>
        <w:jc w:val="right"/>
        <w:rPr>
          <w:rFonts w:ascii="Arial" w:hAnsi="Arial" w:cs="Arial"/>
          <w:b/>
          <w:iCs/>
          <w:sz w:val="18"/>
          <w:szCs w:val="18"/>
          <w:highlight w:val="yellow"/>
        </w:rPr>
      </w:pPr>
    </w:p>
    <w:p w:rsidR="00932601" w:rsidRPr="0044109C" w:rsidRDefault="00932601" w:rsidP="00932601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44109C">
        <w:rPr>
          <w:rFonts w:ascii="Arial" w:hAnsi="Arial" w:cs="Arial"/>
          <w:b/>
          <w:iCs/>
          <w:sz w:val="18"/>
          <w:szCs w:val="18"/>
        </w:rPr>
        <w:t>Antonio Miguel Serafim</w:t>
      </w:r>
    </w:p>
    <w:p w:rsidR="00932601" w:rsidRPr="0044109C" w:rsidRDefault="00932601" w:rsidP="00932601">
      <w:pPr>
        <w:jc w:val="right"/>
        <w:rPr>
          <w:rFonts w:ascii="Arial" w:hAnsi="Arial" w:cs="Arial"/>
          <w:b/>
          <w:iCs/>
          <w:sz w:val="18"/>
          <w:szCs w:val="18"/>
        </w:rPr>
      </w:pPr>
      <w:r w:rsidRPr="0044109C">
        <w:rPr>
          <w:rFonts w:ascii="Arial" w:hAnsi="Arial" w:cs="Arial"/>
          <w:b/>
          <w:iCs/>
          <w:sz w:val="18"/>
          <w:szCs w:val="18"/>
        </w:rPr>
        <w:t>Prefeito</w:t>
      </w:r>
    </w:p>
    <w:p w:rsidR="004421ED" w:rsidRPr="00932601" w:rsidRDefault="004421ED" w:rsidP="00932601"/>
    <w:sectPr w:rsidR="004421ED" w:rsidRPr="00932601" w:rsidSect="002473A4">
      <w:headerReference w:type="default" r:id="rId6"/>
      <w:footerReference w:type="default" r:id="rId7"/>
      <w:pgSz w:w="11907" w:h="16840" w:code="9"/>
      <w:pgMar w:top="851" w:right="1134" w:bottom="907" w:left="170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4F" w:rsidRDefault="006E4C4F">
      <w:r>
        <w:separator/>
      </w:r>
    </w:p>
  </w:endnote>
  <w:endnote w:type="continuationSeparator" w:id="1">
    <w:p w:rsidR="006E4C4F" w:rsidRDefault="006E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qu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A4" w:rsidRDefault="002473A4">
    <w:pPr>
      <w:pStyle w:val="Rodap"/>
      <w:pBdr>
        <w:bottom w:val="single" w:sz="12" w:space="1" w:color="auto"/>
      </w:pBdr>
    </w:pPr>
  </w:p>
  <w:p w:rsidR="002473A4" w:rsidRDefault="002473A4">
    <w:pPr>
      <w:pStyle w:val="Rodap"/>
      <w:jc w:val="center"/>
      <w:rPr>
        <w:sz w:val="20"/>
      </w:rPr>
    </w:pPr>
    <w:r>
      <w:rPr>
        <w:sz w:val="20"/>
      </w:rPr>
      <w:t>Rua Prudente de Morais, 850 – Centro – Tel (16) 3749-</w:t>
    </w:r>
    <w:r w:rsidR="00CA6B4C">
      <w:rPr>
        <w:sz w:val="20"/>
      </w:rPr>
      <w:t xml:space="preserve">1000 </w:t>
    </w:r>
    <w:r>
      <w:rPr>
        <w:sz w:val="20"/>
      </w:rPr>
      <w:t>– Ribeirão Corrente – SP</w:t>
    </w:r>
  </w:p>
  <w:p w:rsidR="002473A4" w:rsidRDefault="002473A4">
    <w:pPr>
      <w:pStyle w:val="Rodap"/>
      <w:jc w:val="center"/>
      <w:rPr>
        <w:sz w:val="20"/>
      </w:rPr>
    </w:pPr>
    <w:r>
      <w:rPr>
        <w:sz w:val="20"/>
      </w:rPr>
      <w:t xml:space="preserve">e-mail: </w:t>
    </w:r>
    <w:hyperlink r:id="rId1" w:history="1">
      <w:r w:rsidR="00A95C1D" w:rsidRPr="0062564A">
        <w:rPr>
          <w:rStyle w:val="Hyperlink"/>
        </w:rPr>
        <w:t>gabinete@ribeiraocorrente.sp.gov.br</w:t>
      </w:r>
    </w:hyperlink>
    <w:r w:rsidR="00A95C1D">
      <w:rPr>
        <w:sz w:val="20"/>
      </w:rPr>
      <w:t xml:space="preserve"> </w:t>
    </w:r>
  </w:p>
  <w:p w:rsidR="002473A4" w:rsidRDefault="002473A4">
    <w:pPr>
      <w:pStyle w:val="Rodap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4F" w:rsidRDefault="006E4C4F">
      <w:r>
        <w:separator/>
      </w:r>
    </w:p>
  </w:footnote>
  <w:footnote w:type="continuationSeparator" w:id="1">
    <w:p w:rsidR="006E4C4F" w:rsidRDefault="006E4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A4" w:rsidRDefault="004B6D48">
    <w:pPr>
      <w:pStyle w:val="Recuodecorpodetexto"/>
      <w:rPr>
        <w:rFonts w:ascii="Times New Roman" w:hAnsi="Times New Roman"/>
        <w:sz w:val="28"/>
      </w:rPr>
    </w:pPr>
    <w:r w:rsidRPr="004B6D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3.55pt;margin-top:-20.45pt;width:65.95pt;height:62.7pt;z-index:251657728;visibility:visible;mso-wrap-edited:f" o:allowincell="f">
          <v:imagedata r:id="rId1" o:title="" gain="64225f" blacklevel="1311f"/>
          <w10:wrap type="topAndBottom"/>
        </v:shape>
        <o:OLEObject Type="Embed" ProgID="Word.Picture.8" ShapeID="_x0000_s1025" DrawAspect="Content" ObjectID="_1648560247" r:id="rId2"/>
      </w:pict>
    </w:r>
    <w:r w:rsidR="002473A4">
      <w:rPr>
        <w:rFonts w:ascii="Times New Roman" w:hAnsi="Times New Roman"/>
        <w:sz w:val="28"/>
      </w:rPr>
      <w:t xml:space="preserve">         PREFEITURA MUNICIPAL DE RIBEIRÃO CORRENTE</w:t>
    </w:r>
  </w:p>
  <w:p w:rsidR="002473A4" w:rsidRDefault="002473A4">
    <w:pPr>
      <w:pStyle w:val="Cabealho"/>
      <w:jc w:val="center"/>
      <w:rPr>
        <w:noProof/>
        <w:sz w:val="32"/>
      </w:rPr>
    </w:pPr>
    <w:r>
      <w:rPr>
        <w:b/>
        <w:sz w:val="28"/>
      </w:rPr>
      <w:t xml:space="preserve">   </w:t>
    </w:r>
    <w:r>
      <w:rPr>
        <w:b/>
        <w:sz w:val="32"/>
      </w:rPr>
      <w:t xml:space="preserve">Estado de São Paulo      </w:t>
    </w:r>
  </w:p>
  <w:p w:rsidR="002473A4" w:rsidRDefault="002473A4">
    <w:pPr>
      <w:pStyle w:val="Cabealho"/>
      <w:pBdr>
        <w:between w:val="single" w:sz="4" w:space="1" w:color="auto"/>
      </w:pBdr>
      <w:jc w:val="center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373FE"/>
    <w:rsid w:val="00013180"/>
    <w:rsid w:val="001373FE"/>
    <w:rsid w:val="002078C8"/>
    <w:rsid w:val="002473A4"/>
    <w:rsid w:val="002F44E7"/>
    <w:rsid w:val="00310765"/>
    <w:rsid w:val="00331059"/>
    <w:rsid w:val="004421ED"/>
    <w:rsid w:val="004B6D48"/>
    <w:rsid w:val="005B477F"/>
    <w:rsid w:val="006E4C4F"/>
    <w:rsid w:val="00741C4E"/>
    <w:rsid w:val="0082693F"/>
    <w:rsid w:val="00847EA2"/>
    <w:rsid w:val="00876EDB"/>
    <w:rsid w:val="00914791"/>
    <w:rsid w:val="00932601"/>
    <w:rsid w:val="00933CC2"/>
    <w:rsid w:val="00A95C1D"/>
    <w:rsid w:val="00B4634A"/>
    <w:rsid w:val="00B51B82"/>
    <w:rsid w:val="00BC6C83"/>
    <w:rsid w:val="00C66E2C"/>
    <w:rsid w:val="00C84A09"/>
    <w:rsid w:val="00C851AF"/>
    <w:rsid w:val="00CA6B4C"/>
    <w:rsid w:val="00CC5FDE"/>
    <w:rsid w:val="00E55B4F"/>
    <w:rsid w:val="00EA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3FE"/>
  </w:style>
  <w:style w:type="paragraph" w:styleId="Ttulo1">
    <w:name w:val="heading 1"/>
    <w:basedOn w:val="Normal"/>
    <w:next w:val="Normal"/>
    <w:qFormat/>
    <w:rsid w:val="001373FE"/>
    <w:pPr>
      <w:keepNext/>
      <w:spacing w:line="36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B46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C84A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373F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373FE"/>
    <w:pPr>
      <w:jc w:val="center"/>
    </w:pPr>
    <w:rPr>
      <w:rFonts w:ascii="Casque" w:hAnsi="Casque"/>
      <w:b/>
      <w:sz w:val="36"/>
    </w:rPr>
  </w:style>
  <w:style w:type="paragraph" w:styleId="Rodap">
    <w:name w:val="footer"/>
    <w:basedOn w:val="Normal"/>
    <w:rsid w:val="001373FE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basedOn w:val="Fontepargpadro"/>
    <w:rsid w:val="00A95C1D"/>
    <w:rPr>
      <w:color w:val="0000FF"/>
      <w:u w:val="single"/>
    </w:rPr>
  </w:style>
  <w:style w:type="paragraph" w:styleId="Textodebalo">
    <w:name w:val="Balloon Text"/>
    <w:basedOn w:val="Normal"/>
    <w:semiHidden/>
    <w:rsid w:val="00C84A0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84A09"/>
    <w:pPr>
      <w:jc w:val="center"/>
    </w:pPr>
    <w:rPr>
      <w:b/>
      <w:bCs/>
      <w:sz w:val="24"/>
      <w:szCs w:val="24"/>
    </w:rPr>
  </w:style>
  <w:style w:type="paragraph" w:styleId="Corpodetexto2">
    <w:name w:val="Body Text 2"/>
    <w:basedOn w:val="Normal"/>
    <w:rsid w:val="00B4634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ribeiraocorrente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mailto:gabinete@ribeiraocorrente.sp.gov.br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P.M.R.C</dc:creator>
  <cp:lastModifiedBy>User</cp:lastModifiedBy>
  <cp:revision>3</cp:revision>
  <cp:lastPrinted>2020-03-10T16:46:00Z</cp:lastPrinted>
  <dcterms:created xsi:type="dcterms:W3CDTF">2020-03-10T16:47:00Z</dcterms:created>
  <dcterms:modified xsi:type="dcterms:W3CDTF">2020-04-16T19:38:00Z</dcterms:modified>
</cp:coreProperties>
</file>