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5" w:rsidRDefault="007B5025" w:rsidP="00317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 xml:space="preserve">DA SESSÃO DE ATRIBUIÇÃO DE CLASSE E OU AULAS AOS PROFESSORES CANDIDATOS </w:t>
      </w:r>
      <w:r w:rsidR="007B5025">
        <w:rPr>
          <w:rFonts w:ascii="Arial" w:hAnsi="Arial" w:cs="Arial"/>
          <w:b/>
          <w:sz w:val="24"/>
          <w:szCs w:val="24"/>
        </w:rPr>
        <w:t>DO PROCESSO SELETIVO Nº 001/201</w:t>
      </w:r>
      <w:r w:rsidR="00A839FE">
        <w:rPr>
          <w:rFonts w:ascii="Arial" w:hAnsi="Arial" w:cs="Arial"/>
          <w:b/>
          <w:sz w:val="24"/>
          <w:szCs w:val="24"/>
        </w:rPr>
        <w:t>8</w:t>
      </w:r>
    </w:p>
    <w:p w:rsidR="00174A37" w:rsidRPr="00067C4D" w:rsidRDefault="00A82357" w:rsidP="003173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</w:t>
      </w:r>
      <w:r w:rsidR="007B5025">
        <w:rPr>
          <w:rFonts w:ascii="Arial" w:hAnsi="Arial" w:cs="Arial"/>
          <w:sz w:val="20"/>
          <w:szCs w:val="20"/>
        </w:rPr>
        <w:t xml:space="preserve">os candidatos </w:t>
      </w:r>
      <w:r w:rsidR="00746144" w:rsidRPr="00317384">
        <w:rPr>
          <w:rFonts w:ascii="Arial" w:hAnsi="Arial" w:cs="Arial"/>
          <w:sz w:val="20"/>
          <w:szCs w:val="20"/>
        </w:rPr>
        <w:t xml:space="preserve">do Processo Seletivo para ocuparem o emprego público temporário de </w:t>
      </w:r>
      <w:r w:rsidR="007F608B">
        <w:rPr>
          <w:rFonts w:ascii="Arial" w:hAnsi="Arial" w:cs="Arial"/>
          <w:sz w:val="20"/>
          <w:szCs w:val="20"/>
        </w:rPr>
        <w:t>Professor de Educação Básica I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A67DE4">
        <w:rPr>
          <w:rFonts w:ascii="Arial" w:hAnsi="Arial" w:cs="Arial"/>
          <w:sz w:val="20"/>
          <w:szCs w:val="20"/>
        </w:rPr>
        <w:t>2</w:t>
      </w:r>
      <w:r w:rsidR="007B5025">
        <w:rPr>
          <w:rFonts w:ascii="Arial" w:hAnsi="Arial" w:cs="Arial"/>
          <w:sz w:val="20"/>
          <w:szCs w:val="20"/>
        </w:rPr>
        <w:t>9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A67DE4">
        <w:rPr>
          <w:rFonts w:ascii="Arial" w:hAnsi="Arial" w:cs="Arial"/>
          <w:sz w:val="20"/>
          <w:szCs w:val="20"/>
        </w:rPr>
        <w:t>julho ás 0</w:t>
      </w:r>
      <w:r w:rsidR="007B5025">
        <w:rPr>
          <w:rFonts w:ascii="Arial" w:hAnsi="Arial" w:cs="Arial"/>
          <w:sz w:val="20"/>
          <w:szCs w:val="20"/>
        </w:rPr>
        <w:t>7</w:t>
      </w:r>
      <w:r w:rsidR="00746144" w:rsidRPr="00317384">
        <w:rPr>
          <w:rFonts w:ascii="Arial" w:hAnsi="Arial" w:cs="Arial"/>
          <w:sz w:val="20"/>
          <w:szCs w:val="20"/>
        </w:rPr>
        <w:t>:</w:t>
      </w:r>
      <w:r w:rsidR="007B5025">
        <w:rPr>
          <w:rFonts w:ascii="Arial" w:hAnsi="Arial" w:cs="Arial"/>
          <w:sz w:val="20"/>
          <w:szCs w:val="20"/>
        </w:rPr>
        <w:t>3</w:t>
      </w:r>
      <w:r w:rsidR="00746144" w:rsidRPr="00317384">
        <w:rPr>
          <w:rFonts w:ascii="Arial" w:hAnsi="Arial" w:cs="Arial"/>
          <w:sz w:val="20"/>
          <w:szCs w:val="20"/>
        </w:rPr>
        <w:t xml:space="preserve">0 na sede da </w:t>
      </w:r>
      <w:r w:rsidR="003763FA">
        <w:rPr>
          <w:rFonts w:ascii="Arial" w:hAnsi="Arial" w:cs="Arial"/>
          <w:sz w:val="20"/>
          <w:szCs w:val="20"/>
        </w:rPr>
        <w:t>Escola Municipal Farid Salomão,</w:t>
      </w:r>
      <w:r w:rsidR="00746144" w:rsidRPr="00317384">
        <w:rPr>
          <w:rFonts w:ascii="Arial" w:hAnsi="Arial" w:cs="Arial"/>
          <w:sz w:val="20"/>
          <w:szCs w:val="20"/>
        </w:rPr>
        <w:t xml:space="preserve"> sito na Rua </w:t>
      </w:r>
      <w:r w:rsidR="00B67B9B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B67B9B">
        <w:rPr>
          <w:rFonts w:ascii="Arial" w:hAnsi="Arial" w:cs="Arial"/>
          <w:sz w:val="20"/>
          <w:szCs w:val="20"/>
        </w:rPr>
        <w:t>786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</w:t>
      </w:r>
      <w:r w:rsidR="007B5025">
        <w:rPr>
          <w:rFonts w:ascii="Arial" w:hAnsi="Arial" w:cs="Arial"/>
          <w:sz w:val="20"/>
          <w:szCs w:val="20"/>
        </w:rPr>
        <w:t>9</w:t>
      </w:r>
      <w:r w:rsidR="00746144" w:rsidRPr="00317384">
        <w:rPr>
          <w:rFonts w:ascii="Arial" w:hAnsi="Arial" w:cs="Arial"/>
          <w:sz w:val="20"/>
          <w:szCs w:val="20"/>
        </w:rPr>
        <w:t>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Os interessados deverão comparecer 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 xml:space="preserve">o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>Titulo de Eleitor, Comprovante de Quitação com a Justiça Eleitoral,Certificado de Alistamento Militar (Candidato do sexo masculino),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Default="00E91191" w:rsidP="00BD55CB">
      <w:pPr>
        <w:pStyle w:val="SemEspaamento"/>
        <w:rPr>
          <w:rFonts w:ascii="Arial" w:hAnsi="Arial" w:cs="Arial"/>
          <w:b/>
        </w:rPr>
      </w:pPr>
      <w:r w:rsidRPr="00A67DE4">
        <w:rPr>
          <w:rFonts w:ascii="Arial" w:hAnsi="Arial" w:cs="Arial"/>
          <w:b/>
        </w:rPr>
        <w:t>PROFESSOR DE EDUCAÇÃO BASICA I</w:t>
      </w:r>
    </w:p>
    <w:p w:rsidR="00A67DE4" w:rsidRPr="00A67DE4" w:rsidRDefault="00A67DE4" w:rsidP="00BD55CB">
      <w:pPr>
        <w:pStyle w:val="SemEspaamento"/>
        <w:rPr>
          <w:rFonts w:ascii="Arial" w:hAnsi="Arial" w:cs="Arial"/>
          <w:b/>
        </w:rPr>
      </w:pPr>
    </w:p>
    <w:p w:rsidR="00A67DE4" w:rsidRDefault="007B5025" w:rsidP="00A53725">
      <w:pPr>
        <w:pStyle w:val="SemEspaamento"/>
        <w:rPr>
          <w:rFonts w:ascii="Arial" w:hAnsi="Arial" w:cs="Arial"/>
          <w:b/>
        </w:rPr>
      </w:pPr>
      <w:r w:rsidRPr="00A67DE4">
        <w:rPr>
          <w:rFonts w:ascii="Arial" w:hAnsi="Arial" w:cs="Arial"/>
          <w:b/>
        </w:rPr>
        <w:t>Classificação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Nome do Candidato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54E5" w:rsidRPr="00A67DE4">
        <w:rPr>
          <w:rFonts w:ascii="Arial" w:hAnsi="Arial" w:cs="Arial"/>
          <w:b/>
        </w:rPr>
        <w:t>RG</w:t>
      </w:r>
      <w:r w:rsidR="001B673B" w:rsidRPr="00A67DE4">
        <w:rPr>
          <w:rFonts w:ascii="Arial" w:hAnsi="Arial" w:cs="Arial"/>
          <w:b/>
        </w:rPr>
        <w:t xml:space="preserve">  </w:t>
      </w:r>
    </w:p>
    <w:p w:rsidR="00A644A1" w:rsidRPr="00067C4D" w:rsidRDefault="001B673B" w:rsidP="00A53725">
      <w:pPr>
        <w:pStyle w:val="SemEspaamento"/>
        <w:rPr>
          <w:rFonts w:ascii="Arial" w:hAnsi="Arial" w:cs="Arial"/>
          <w:b/>
          <w:u w:val="single"/>
        </w:rPr>
      </w:pPr>
      <w:r w:rsidRPr="00A67DE4">
        <w:rPr>
          <w:rFonts w:ascii="Arial" w:hAnsi="Arial" w:cs="Arial"/>
          <w:b/>
        </w:rPr>
        <w:t xml:space="preserve">  </w:t>
      </w:r>
      <w:r w:rsidR="00504360" w:rsidRPr="00A67DE4">
        <w:rPr>
          <w:rFonts w:ascii="Arial" w:hAnsi="Arial" w:cs="Arial"/>
          <w:b/>
        </w:rPr>
        <w:t xml:space="preserve">   </w:t>
      </w:r>
      <w:r w:rsidR="00504360" w:rsidRPr="00067C4D">
        <w:rPr>
          <w:rFonts w:ascii="Arial" w:hAnsi="Arial" w:cs="Arial"/>
          <w:u w:val="single"/>
        </w:rPr>
        <w:t xml:space="preserve">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D80EF8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LARISSA SOARES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47.020.990-2</w:t>
      </w:r>
      <w:r w:rsidR="00A67DE4">
        <w:rPr>
          <w:rFonts w:ascii="Arial" w:hAnsi="Arial" w:cs="Arial"/>
          <w:sz w:val="20"/>
        </w:rPr>
        <w:tab/>
      </w:r>
    </w:p>
    <w:p w:rsidR="00A67DE4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PATRICIA BARBOSA DE MORAIS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43.633.020-9</w:t>
      </w:r>
    </w:p>
    <w:p w:rsidR="001341DB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RAQUEL APARECIDA CELESTINO DE CASTRO</w:t>
      </w:r>
      <w:r>
        <w:rPr>
          <w:rFonts w:ascii="Arial" w:hAnsi="Arial" w:cs="Arial"/>
          <w:sz w:val="20"/>
        </w:rPr>
        <w:tab/>
        <w:t>48.509.913-8</w:t>
      </w:r>
    </w:p>
    <w:p w:rsidR="001341DB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ROSANE APARECIDA DE CARVALHO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</w:t>
      </w:r>
      <w:r w:rsidR="00A839FE">
        <w:rPr>
          <w:rFonts w:ascii="Arial" w:hAnsi="Arial" w:cs="Arial"/>
          <w:sz w:val="20"/>
        </w:rPr>
        <w:t>703.535</w:t>
      </w:r>
    </w:p>
    <w:p w:rsidR="005528DB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GISELI HELENA BLANCA BARCELOS</w:t>
      </w:r>
      <w:r w:rsidR="00A839FE">
        <w:rPr>
          <w:rFonts w:ascii="Arial" w:hAnsi="Arial" w:cs="Arial"/>
          <w:sz w:val="20"/>
        </w:rPr>
        <w:tab/>
      </w:r>
      <w:r w:rsidR="00A839FE">
        <w:rPr>
          <w:rFonts w:ascii="Arial" w:hAnsi="Arial" w:cs="Arial"/>
          <w:sz w:val="20"/>
        </w:rPr>
        <w:tab/>
      </w:r>
      <w:r w:rsidR="00A839FE">
        <w:rPr>
          <w:rFonts w:ascii="Arial" w:hAnsi="Arial" w:cs="Arial"/>
          <w:sz w:val="20"/>
        </w:rPr>
        <w:tab/>
        <w:t>29.854.865-3</w:t>
      </w:r>
    </w:p>
    <w:p w:rsidR="007B5025" w:rsidRDefault="007B5025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ELIZETE BALDUINO DE CARVALHO</w:t>
      </w:r>
      <w:r w:rsidR="00A839FE">
        <w:rPr>
          <w:rFonts w:ascii="Arial" w:hAnsi="Arial" w:cs="Arial"/>
          <w:sz w:val="20"/>
        </w:rPr>
        <w:tab/>
      </w:r>
      <w:r w:rsidR="00A839FE">
        <w:rPr>
          <w:rFonts w:ascii="Arial" w:hAnsi="Arial" w:cs="Arial"/>
          <w:sz w:val="20"/>
        </w:rPr>
        <w:tab/>
      </w:r>
      <w:r w:rsidR="00A839FE">
        <w:rPr>
          <w:rFonts w:ascii="Arial" w:hAnsi="Arial" w:cs="Arial"/>
          <w:sz w:val="20"/>
        </w:rPr>
        <w:tab/>
        <w:t>40.093.314-7</w:t>
      </w:r>
    </w:p>
    <w:p w:rsidR="00317384" w:rsidRDefault="00317384" w:rsidP="00317384">
      <w:pPr>
        <w:rPr>
          <w:rFonts w:ascii="Arial" w:hAnsi="Arial" w:cs="Arial"/>
        </w:rPr>
      </w:pPr>
    </w:p>
    <w:p w:rsidR="00092DC7" w:rsidRPr="008949B6" w:rsidRDefault="00092DC7" w:rsidP="00A839FE">
      <w:pPr>
        <w:jc w:val="right"/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  <w:r w:rsidR="00A839FE">
        <w:rPr>
          <w:rFonts w:ascii="Arial" w:hAnsi="Arial" w:cs="Arial"/>
        </w:rPr>
        <w:t xml:space="preserve">, </w:t>
      </w:r>
      <w:r w:rsidRPr="008949B6">
        <w:rPr>
          <w:rFonts w:ascii="Arial" w:hAnsi="Arial" w:cs="Arial"/>
        </w:rPr>
        <w:t>PUBLICA-SE</w:t>
      </w:r>
      <w:r w:rsidR="00A839FE">
        <w:rPr>
          <w:rFonts w:ascii="Arial" w:hAnsi="Arial" w:cs="Arial"/>
        </w:rPr>
        <w:t xml:space="preserve"> </w:t>
      </w:r>
      <w:r w:rsidRPr="008949B6">
        <w:rPr>
          <w:rFonts w:ascii="Arial" w:hAnsi="Arial" w:cs="Arial"/>
        </w:rPr>
        <w:t xml:space="preserve">E </w:t>
      </w:r>
      <w:r w:rsidR="005B7EC4">
        <w:rPr>
          <w:rFonts w:ascii="Arial" w:hAnsi="Arial" w:cs="Arial"/>
        </w:rPr>
        <w:t>C</w:t>
      </w:r>
      <w:r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Default="008F05AD" w:rsidP="00A839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A839FE">
        <w:rPr>
          <w:rFonts w:ascii="Arial" w:hAnsi="Arial" w:cs="Arial"/>
        </w:rPr>
        <w:t>23</w:t>
      </w:r>
      <w:r w:rsidR="00482106">
        <w:rPr>
          <w:rFonts w:ascii="Arial" w:hAnsi="Arial" w:cs="Arial"/>
        </w:rPr>
        <w:t xml:space="preserve"> de </w:t>
      </w:r>
      <w:r w:rsidR="005528DB">
        <w:rPr>
          <w:rFonts w:ascii="Arial" w:hAnsi="Arial" w:cs="Arial"/>
        </w:rPr>
        <w:t>Julho</w:t>
      </w:r>
      <w:r w:rsidR="00BE5194">
        <w:rPr>
          <w:rFonts w:ascii="Arial" w:hAnsi="Arial" w:cs="Arial"/>
        </w:rPr>
        <w:t xml:space="preserve"> de 201</w:t>
      </w:r>
      <w:r w:rsidR="00A839FE">
        <w:rPr>
          <w:rFonts w:ascii="Arial" w:hAnsi="Arial" w:cs="Arial"/>
        </w:rPr>
        <w:t>9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A839FE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A839FE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20" w:rsidRDefault="00CF4620" w:rsidP="00A852CC">
      <w:pPr>
        <w:spacing w:after="0" w:line="240" w:lineRule="auto"/>
      </w:pPr>
      <w:r>
        <w:separator/>
      </w:r>
    </w:p>
  </w:endnote>
  <w:endnote w:type="continuationSeparator" w:id="1">
    <w:p w:rsidR="00CF4620" w:rsidRDefault="00CF4620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20" w:rsidRDefault="00CF4620" w:rsidP="00A852CC">
      <w:pPr>
        <w:spacing w:after="0" w:line="240" w:lineRule="auto"/>
      </w:pPr>
      <w:r>
        <w:separator/>
      </w:r>
    </w:p>
  </w:footnote>
  <w:footnote w:type="continuationSeparator" w:id="1">
    <w:p w:rsidR="00CF4620" w:rsidRDefault="00CF4620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222A2"/>
    <w:rsid w:val="00033B64"/>
    <w:rsid w:val="00064975"/>
    <w:rsid w:val="00067C4D"/>
    <w:rsid w:val="00073961"/>
    <w:rsid w:val="0007774D"/>
    <w:rsid w:val="00077BF9"/>
    <w:rsid w:val="00092DC7"/>
    <w:rsid w:val="000A6AB4"/>
    <w:rsid w:val="000D3AEC"/>
    <w:rsid w:val="000E094B"/>
    <w:rsid w:val="001024A6"/>
    <w:rsid w:val="001176E1"/>
    <w:rsid w:val="0012275D"/>
    <w:rsid w:val="0013083A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C4CA1"/>
    <w:rsid w:val="001D37DC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4028F2"/>
    <w:rsid w:val="00411AF7"/>
    <w:rsid w:val="0044577A"/>
    <w:rsid w:val="004477D8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B7EC4"/>
    <w:rsid w:val="005D072B"/>
    <w:rsid w:val="005D5C56"/>
    <w:rsid w:val="005D6546"/>
    <w:rsid w:val="005F10D9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50263"/>
    <w:rsid w:val="00771D06"/>
    <w:rsid w:val="00796B08"/>
    <w:rsid w:val="007B5025"/>
    <w:rsid w:val="007C151E"/>
    <w:rsid w:val="007D5F83"/>
    <w:rsid w:val="007F3BD7"/>
    <w:rsid w:val="007F608B"/>
    <w:rsid w:val="008069CD"/>
    <w:rsid w:val="00812810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64E1D"/>
    <w:rsid w:val="00993A2D"/>
    <w:rsid w:val="009949A1"/>
    <w:rsid w:val="009B09A9"/>
    <w:rsid w:val="009E278E"/>
    <w:rsid w:val="009F32A4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C0CBF"/>
    <w:rsid w:val="00AC2788"/>
    <w:rsid w:val="00AD4342"/>
    <w:rsid w:val="00AE0130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2947"/>
    <w:rsid w:val="00D474CE"/>
    <w:rsid w:val="00D50909"/>
    <w:rsid w:val="00D51B3E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2019-07-23T16:32:00Z</dcterms:created>
  <dcterms:modified xsi:type="dcterms:W3CDTF">2019-07-23T16:32:00Z</dcterms:modified>
</cp:coreProperties>
</file>