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3F" w:rsidRDefault="0082693F" w:rsidP="0082693F">
      <w:pPr>
        <w:keepLines/>
        <w:jc w:val="center"/>
        <w:rPr>
          <w:rFonts w:ascii="Arial" w:hAnsi="Arial" w:cs="Arial"/>
          <w:b/>
          <w:sz w:val="18"/>
        </w:rPr>
      </w:pPr>
    </w:p>
    <w:p w:rsidR="0082693F" w:rsidRDefault="0082693F" w:rsidP="0082693F">
      <w:pPr>
        <w:keepLines/>
        <w:jc w:val="center"/>
        <w:rPr>
          <w:rFonts w:ascii="Arial" w:hAnsi="Arial" w:cs="Arial"/>
          <w:b/>
          <w:sz w:val="18"/>
        </w:rPr>
      </w:pPr>
    </w:p>
    <w:p w:rsidR="0082693F" w:rsidRPr="00E31DA0" w:rsidRDefault="0082693F" w:rsidP="0082693F">
      <w:pPr>
        <w:keepLines/>
        <w:jc w:val="center"/>
        <w:rPr>
          <w:rFonts w:ascii="Arial" w:hAnsi="Arial" w:cs="Arial"/>
          <w:b/>
          <w:sz w:val="18"/>
        </w:rPr>
      </w:pPr>
      <w:r w:rsidRPr="00E31DA0">
        <w:rPr>
          <w:rFonts w:ascii="Arial" w:hAnsi="Arial" w:cs="Arial"/>
          <w:b/>
          <w:sz w:val="18"/>
        </w:rPr>
        <w:t xml:space="preserve">EDITAL DE HOMOLOGAÇÃO </w:t>
      </w:r>
      <w:r>
        <w:rPr>
          <w:rFonts w:ascii="Arial" w:hAnsi="Arial" w:cs="Arial"/>
          <w:b/>
          <w:sz w:val="18"/>
        </w:rPr>
        <w:t xml:space="preserve">PARCIAL </w:t>
      </w:r>
      <w:r w:rsidRPr="00E31DA0">
        <w:rPr>
          <w:rFonts w:ascii="Arial" w:hAnsi="Arial" w:cs="Arial"/>
          <w:b/>
          <w:sz w:val="18"/>
        </w:rPr>
        <w:t>D</w:t>
      </w:r>
      <w:r>
        <w:rPr>
          <w:rFonts w:ascii="Arial" w:hAnsi="Arial" w:cs="Arial"/>
          <w:b/>
          <w:sz w:val="18"/>
        </w:rPr>
        <w:t>O CONCURSO PÚBLICO</w:t>
      </w:r>
      <w:r w:rsidRPr="00E31DA0">
        <w:rPr>
          <w:rFonts w:ascii="Arial" w:hAnsi="Arial" w:cs="Arial"/>
          <w:b/>
          <w:sz w:val="18"/>
        </w:rPr>
        <w:t xml:space="preserve"> 00</w:t>
      </w:r>
      <w:r>
        <w:rPr>
          <w:rFonts w:ascii="Arial" w:hAnsi="Arial" w:cs="Arial"/>
          <w:b/>
          <w:sz w:val="18"/>
        </w:rPr>
        <w:t>1</w:t>
      </w:r>
      <w:r w:rsidRPr="00E31DA0">
        <w:rPr>
          <w:rFonts w:ascii="Arial" w:hAnsi="Arial" w:cs="Arial"/>
          <w:b/>
          <w:sz w:val="18"/>
        </w:rPr>
        <w:t>/20</w:t>
      </w:r>
      <w:r>
        <w:rPr>
          <w:rFonts w:ascii="Arial" w:hAnsi="Arial" w:cs="Arial"/>
          <w:b/>
          <w:sz w:val="18"/>
        </w:rPr>
        <w:t>20.</w:t>
      </w:r>
    </w:p>
    <w:p w:rsidR="0082693F" w:rsidRDefault="0082693F" w:rsidP="0082693F">
      <w:pPr>
        <w:keepLines/>
        <w:jc w:val="both"/>
        <w:rPr>
          <w:rFonts w:ascii="Arial" w:hAnsi="Arial" w:cs="Arial"/>
          <w:b/>
          <w:i/>
          <w:sz w:val="18"/>
        </w:rPr>
      </w:pPr>
    </w:p>
    <w:p w:rsidR="0082693F" w:rsidRDefault="0082693F" w:rsidP="0082693F">
      <w:pPr>
        <w:keepLines/>
        <w:jc w:val="both"/>
        <w:rPr>
          <w:rFonts w:ascii="Arial" w:hAnsi="Arial" w:cs="Arial"/>
          <w:b/>
          <w:i/>
          <w:sz w:val="18"/>
        </w:rPr>
      </w:pPr>
    </w:p>
    <w:p w:rsidR="0082693F" w:rsidRDefault="0082693F" w:rsidP="0082693F">
      <w:pPr>
        <w:keepLines/>
        <w:jc w:val="both"/>
        <w:rPr>
          <w:rFonts w:ascii="Arial" w:hAnsi="Arial" w:cs="Arial"/>
          <w:b/>
          <w:i/>
          <w:sz w:val="18"/>
        </w:rPr>
      </w:pPr>
    </w:p>
    <w:p w:rsidR="0082693F" w:rsidRPr="0082693F" w:rsidRDefault="0082693F" w:rsidP="0082693F">
      <w:pPr>
        <w:keepLines/>
        <w:ind w:firstLine="5670"/>
        <w:rPr>
          <w:rFonts w:ascii="Arial" w:hAnsi="Arial" w:cs="Arial"/>
          <w:b/>
          <w:sz w:val="16"/>
        </w:rPr>
      </w:pPr>
      <w:r w:rsidRPr="0082693F">
        <w:rPr>
          <w:rFonts w:ascii="Arial" w:hAnsi="Arial" w:cs="Arial"/>
          <w:b/>
          <w:sz w:val="16"/>
        </w:rPr>
        <w:t>DISPÕE   SOBRE    A   HOMOLOGAÇÃO</w:t>
      </w:r>
    </w:p>
    <w:p w:rsidR="0082693F" w:rsidRPr="0082693F" w:rsidRDefault="0082693F" w:rsidP="0082693F">
      <w:pPr>
        <w:keepLines/>
        <w:ind w:firstLine="5670"/>
        <w:rPr>
          <w:rFonts w:ascii="Arial" w:hAnsi="Arial" w:cs="Arial"/>
          <w:b/>
          <w:sz w:val="16"/>
        </w:rPr>
      </w:pPr>
      <w:r w:rsidRPr="0082693F">
        <w:rPr>
          <w:rFonts w:ascii="Arial" w:hAnsi="Arial" w:cs="Arial"/>
          <w:b/>
          <w:sz w:val="16"/>
        </w:rPr>
        <w:t>PARCIAL  DO    CONCURSO    PÚBLICO</w:t>
      </w:r>
    </w:p>
    <w:p w:rsidR="0082693F" w:rsidRPr="0082693F" w:rsidRDefault="0082693F" w:rsidP="0082693F">
      <w:pPr>
        <w:keepLines/>
        <w:ind w:firstLine="5670"/>
        <w:rPr>
          <w:rFonts w:ascii="Arial" w:hAnsi="Arial" w:cs="Arial"/>
          <w:b/>
          <w:sz w:val="16"/>
        </w:rPr>
      </w:pPr>
      <w:r w:rsidRPr="0082693F">
        <w:rPr>
          <w:rFonts w:ascii="Arial" w:hAnsi="Arial" w:cs="Arial"/>
          <w:b/>
          <w:sz w:val="16"/>
        </w:rPr>
        <w:t>001/2020      REALIZADO     NOS     DIAS</w:t>
      </w:r>
    </w:p>
    <w:p w:rsidR="0082693F" w:rsidRPr="0082693F" w:rsidRDefault="0082693F" w:rsidP="0082693F">
      <w:pPr>
        <w:keepLines/>
        <w:ind w:firstLine="5670"/>
        <w:rPr>
          <w:rFonts w:ascii="Arial" w:hAnsi="Arial" w:cs="Arial"/>
          <w:sz w:val="16"/>
        </w:rPr>
      </w:pPr>
      <w:r w:rsidRPr="0082693F">
        <w:rPr>
          <w:rFonts w:ascii="Arial" w:hAnsi="Arial" w:cs="Arial"/>
          <w:b/>
          <w:sz w:val="16"/>
        </w:rPr>
        <w:t>09/02 E 16/02 DE  2020.</w:t>
      </w:r>
    </w:p>
    <w:p w:rsidR="0082693F" w:rsidRDefault="0082693F" w:rsidP="0082693F">
      <w:pPr>
        <w:keepLines/>
        <w:jc w:val="both"/>
        <w:rPr>
          <w:rFonts w:ascii="Arial" w:hAnsi="Arial" w:cs="Arial"/>
          <w:sz w:val="18"/>
        </w:rPr>
      </w:pPr>
    </w:p>
    <w:p w:rsidR="0082693F" w:rsidRDefault="0082693F" w:rsidP="0082693F">
      <w:pPr>
        <w:keepLines/>
        <w:jc w:val="both"/>
        <w:rPr>
          <w:rFonts w:ascii="Arial" w:hAnsi="Arial" w:cs="Arial"/>
          <w:sz w:val="18"/>
        </w:rPr>
      </w:pPr>
    </w:p>
    <w:p w:rsidR="0082693F" w:rsidRDefault="0082693F" w:rsidP="0082693F">
      <w:pPr>
        <w:keepLines/>
        <w:jc w:val="both"/>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82693F" w:rsidRDefault="0082693F" w:rsidP="0082693F">
      <w:pPr>
        <w:jc w:val="both"/>
        <w:rPr>
          <w:rFonts w:ascii="Arial" w:hAnsi="Arial" w:cs="Arial"/>
          <w:b/>
          <w:bCs/>
          <w:sz w:val="18"/>
        </w:rPr>
      </w:pPr>
      <w:r>
        <w:rPr>
          <w:rFonts w:ascii="Arial" w:hAnsi="Arial" w:cs="Arial"/>
          <w:sz w:val="18"/>
        </w:rPr>
        <w:tab/>
      </w:r>
      <w:r>
        <w:rPr>
          <w:rFonts w:ascii="Arial" w:hAnsi="Arial" w:cs="Arial"/>
          <w:sz w:val="18"/>
        </w:rPr>
        <w:tab/>
      </w:r>
      <w:r>
        <w:rPr>
          <w:rFonts w:ascii="Arial" w:hAnsi="Arial" w:cs="Arial"/>
          <w:b/>
          <w:bCs/>
          <w:sz w:val="18"/>
        </w:rPr>
        <w:t xml:space="preserve">A </w:t>
      </w:r>
      <w:r w:rsidRPr="00FA365A">
        <w:rPr>
          <w:rFonts w:ascii="Arial" w:hAnsi="Arial" w:cs="Arial"/>
          <w:b/>
          <w:iCs/>
          <w:sz w:val="18"/>
          <w:szCs w:val="18"/>
        </w:rPr>
        <w:t>Prefeitura Munic</w:t>
      </w:r>
      <w:r>
        <w:rPr>
          <w:rFonts w:ascii="Arial" w:hAnsi="Arial" w:cs="Arial"/>
          <w:b/>
          <w:iCs/>
          <w:sz w:val="18"/>
          <w:szCs w:val="18"/>
        </w:rPr>
        <w:t>ipal</w:t>
      </w:r>
      <w:r w:rsidRPr="00FA365A">
        <w:rPr>
          <w:rFonts w:ascii="Arial" w:hAnsi="Arial" w:cs="Arial"/>
          <w:b/>
          <w:iCs/>
          <w:sz w:val="18"/>
          <w:szCs w:val="18"/>
        </w:rPr>
        <w:t xml:space="preserve"> de </w:t>
      </w:r>
      <w:r>
        <w:rPr>
          <w:rFonts w:ascii="Arial" w:hAnsi="Arial" w:cs="Arial"/>
          <w:b/>
          <w:iCs/>
          <w:sz w:val="18"/>
          <w:szCs w:val="18"/>
        </w:rPr>
        <w:t>Ribeirão Corrente</w:t>
      </w:r>
      <w:r w:rsidRPr="007410AB">
        <w:rPr>
          <w:rFonts w:ascii="Arial" w:hAnsi="Arial" w:cs="Arial"/>
          <w:b/>
          <w:iCs/>
          <w:sz w:val="18"/>
          <w:szCs w:val="18"/>
        </w:rPr>
        <w:t>, E</w:t>
      </w:r>
      <w:r w:rsidRPr="007410AB">
        <w:rPr>
          <w:rFonts w:ascii="Arial" w:hAnsi="Arial" w:cs="Arial"/>
          <w:b/>
          <w:sz w:val="18"/>
          <w:szCs w:val="18"/>
        </w:rPr>
        <w:t>stado d</w:t>
      </w:r>
      <w:r>
        <w:rPr>
          <w:rFonts w:ascii="Arial" w:hAnsi="Arial" w:cs="Arial"/>
          <w:b/>
          <w:sz w:val="18"/>
          <w:szCs w:val="18"/>
        </w:rPr>
        <w:t>e São Paulo</w:t>
      </w:r>
      <w:r>
        <w:rPr>
          <w:rFonts w:ascii="Arial" w:hAnsi="Arial" w:cs="Arial"/>
          <w:b/>
          <w:bCs/>
          <w:sz w:val="18"/>
        </w:rPr>
        <w:t xml:space="preserve">, à vista do Resultado apresentado pela </w:t>
      </w:r>
      <w:r w:rsidRPr="00195A45">
        <w:rPr>
          <w:rFonts w:ascii="Arial" w:hAnsi="Arial" w:cs="Arial"/>
          <w:b/>
          <w:sz w:val="18"/>
          <w:szCs w:val="18"/>
        </w:rPr>
        <w:t>CONSESP – Concursos, Residências Médicas, Avaliações e Pesquisas Ltda</w:t>
      </w:r>
      <w:r>
        <w:rPr>
          <w:rFonts w:ascii="Arial" w:hAnsi="Arial" w:cs="Arial"/>
          <w:sz w:val="18"/>
        </w:rPr>
        <w:t>,</w:t>
      </w:r>
      <w:r>
        <w:rPr>
          <w:rFonts w:ascii="Arial" w:hAnsi="Arial" w:cs="Arial"/>
          <w:b/>
          <w:bCs/>
          <w:sz w:val="18"/>
        </w:rPr>
        <w:t xml:space="preserve"> </w:t>
      </w:r>
      <w:r w:rsidRPr="00E554F0">
        <w:rPr>
          <w:rFonts w:ascii="Arial" w:hAnsi="Arial" w:cs="Arial"/>
          <w:b/>
          <w:sz w:val="18"/>
        </w:rPr>
        <w:t>HOMOLOGA</w:t>
      </w:r>
      <w:r>
        <w:rPr>
          <w:rFonts w:ascii="Arial" w:hAnsi="Arial" w:cs="Arial"/>
          <w:b/>
          <w:sz w:val="18"/>
        </w:rPr>
        <w:t xml:space="preserve"> PARCIALMENTE </w:t>
      </w:r>
      <w:r>
        <w:rPr>
          <w:rFonts w:ascii="Arial" w:hAnsi="Arial" w:cs="Arial"/>
          <w:b/>
          <w:bCs/>
          <w:sz w:val="18"/>
        </w:rPr>
        <w:t>o Concurso Público n.º 001/2020, para preenchimento dos cargos:</w:t>
      </w:r>
      <w:r>
        <w:rPr>
          <w:rFonts w:ascii="Arial" w:hAnsi="Arial" w:cs="Arial"/>
          <w:b/>
          <w:sz w:val="18"/>
        </w:rPr>
        <w:t xml:space="preserve"> </w:t>
      </w:r>
      <w:r w:rsidRPr="0086599D">
        <w:rPr>
          <w:rFonts w:ascii="Arial" w:hAnsi="Arial" w:cs="Arial"/>
          <w:i/>
          <w:sz w:val="18"/>
          <w:szCs w:val="18"/>
        </w:rPr>
        <w:t>Agente de Saúde, Agente de Vigilância em Saúde, Ajudante de Limpeza, Ajudante Geral, Analista Administrativo, Assistente Social, Auxiliar Consultório Dentário, Auxiliar de Desenvolvimento Infantil, Auxiliar de Enfermagem, Auxiliar de Secretaria, Cirurgião Dentista, Coletor de Lixo, Comprador, Coordenador Educacional, Coordenador Pedagógico, Enfermeiro, Enfermeiro do PSF, Engenheiro Civil, Farmacêutico, Fiscal Geral, Fisioterapeuta, Fonoaudiólogo, Gari, Jardineiro, Médico Clínico Geral, Merendeiro, Monitor Esportivo, Nutricionista, Procurador Jurídico, Professor de Creche, Professor Educação Básica I, Professor de Educação Básica II – História, Professor de Educação Básica II – Inglês, Psicólogo, Psicopedagogo, Recepcionista, Recepcionista de Saúde, Técnico de Enfermagem, Técnico em Contabilidade, Auxiliar de Desenvolvimento Infantil – PD e Professor Educação Básica I - PD</w:t>
      </w:r>
      <w:r>
        <w:rPr>
          <w:rFonts w:ascii="Arial" w:eastAsia="Helvetica" w:hAnsi="Arial" w:cs="Arial"/>
          <w:i/>
          <w:sz w:val="18"/>
          <w:szCs w:val="18"/>
        </w:rPr>
        <w:t xml:space="preserve">, </w:t>
      </w:r>
      <w:r w:rsidRPr="00AA1E17">
        <w:rPr>
          <w:rFonts w:ascii="Arial" w:hAnsi="Arial" w:cs="Arial"/>
          <w:b/>
          <w:sz w:val="18"/>
        </w:rPr>
        <w:t>realizado</w:t>
      </w:r>
      <w:r>
        <w:rPr>
          <w:rFonts w:ascii="Arial" w:hAnsi="Arial" w:cs="Arial"/>
          <w:b/>
          <w:sz w:val="18"/>
        </w:rPr>
        <w:t>s</w:t>
      </w:r>
      <w:r w:rsidRPr="00AA1E17">
        <w:rPr>
          <w:rFonts w:ascii="Arial" w:hAnsi="Arial" w:cs="Arial"/>
          <w:b/>
          <w:sz w:val="18"/>
        </w:rPr>
        <w:t xml:space="preserve"> no</w:t>
      </w:r>
      <w:r>
        <w:rPr>
          <w:rFonts w:ascii="Arial" w:hAnsi="Arial" w:cs="Arial"/>
          <w:b/>
          <w:sz w:val="18"/>
        </w:rPr>
        <w:t>s</w:t>
      </w:r>
      <w:r w:rsidRPr="00AA1E17">
        <w:rPr>
          <w:rFonts w:ascii="Arial" w:hAnsi="Arial" w:cs="Arial"/>
          <w:b/>
          <w:sz w:val="18"/>
        </w:rPr>
        <w:t xml:space="preserve"> dia</w:t>
      </w:r>
      <w:r>
        <w:rPr>
          <w:rFonts w:ascii="Arial" w:hAnsi="Arial" w:cs="Arial"/>
          <w:b/>
          <w:sz w:val="18"/>
        </w:rPr>
        <w:t>s</w:t>
      </w:r>
      <w:r w:rsidRPr="00AA1E17">
        <w:rPr>
          <w:rFonts w:ascii="Arial" w:hAnsi="Arial" w:cs="Arial"/>
          <w:b/>
          <w:sz w:val="18"/>
        </w:rPr>
        <w:t xml:space="preserve"> </w:t>
      </w:r>
      <w:r>
        <w:rPr>
          <w:rFonts w:ascii="Arial" w:hAnsi="Arial" w:cs="Arial"/>
          <w:b/>
          <w:sz w:val="18"/>
        </w:rPr>
        <w:t>09/02 e 16/02</w:t>
      </w:r>
      <w:r w:rsidRPr="00AA1E17">
        <w:rPr>
          <w:rFonts w:ascii="Arial" w:hAnsi="Arial" w:cs="Arial"/>
          <w:b/>
          <w:sz w:val="18"/>
        </w:rPr>
        <w:t xml:space="preserve"> de 20</w:t>
      </w:r>
      <w:r>
        <w:rPr>
          <w:rFonts w:ascii="Arial" w:hAnsi="Arial" w:cs="Arial"/>
          <w:b/>
          <w:sz w:val="18"/>
        </w:rPr>
        <w:t>20</w:t>
      </w:r>
      <w:r>
        <w:rPr>
          <w:rFonts w:ascii="Arial" w:hAnsi="Arial" w:cs="Arial"/>
          <w:b/>
          <w:bCs/>
          <w:sz w:val="18"/>
        </w:rPr>
        <w:t>. A convocação se dará de acordo com as necessidades da administração através de Edital específico publicado em jornal de circulação local, site da Prefeitura Municipal www.ribeiraocorrente.sp.gov.br e através de convocação por carta a ser emitida pela Prefeitura Municipal, via correio com aviso de recebimento.</w:t>
      </w:r>
    </w:p>
    <w:p w:rsidR="0082693F" w:rsidRDefault="0082693F" w:rsidP="0082693F">
      <w:pPr>
        <w:jc w:val="both"/>
        <w:rPr>
          <w:rFonts w:ascii="Arial" w:hAnsi="Arial" w:cs="Arial"/>
          <w:sz w:val="18"/>
        </w:rPr>
      </w:pPr>
    </w:p>
    <w:p w:rsidR="0082693F" w:rsidRDefault="0082693F" w:rsidP="0082693F">
      <w:pPr>
        <w:jc w:val="both"/>
        <w:rPr>
          <w:rFonts w:ascii="Arial" w:hAnsi="Arial" w:cs="Arial"/>
          <w:sz w:val="18"/>
        </w:rPr>
      </w:pPr>
    </w:p>
    <w:p w:rsidR="0082693F" w:rsidRDefault="0082693F" w:rsidP="0082693F">
      <w:pPr>
        <w:jc w:val="both"/>
        <w:rPr>
          <w:rFonts w:ascii="Arial" w:hAnsi="Arial" w:cs="Arial"/>
          <w:sz w:val="18"/>
        </w:rPr>
      </w:pPr>
    </w:p>
    <w:p w:rsidR="0082693F" w:rsidRPr="0044109C" w:rsidRDefault="0082693F" w:rsidP="0082693F">
      <w:pPr>
        <w:jc w:val="right"/>
        <w:rPr>
          <w:rFonts w:ascii="Arial" w:hAnsi="Arial" w:cs="Arial"/>
          <w:b/>
          <w:iCs/>
          <w:sz w:val="18"/>
          <w:szCs w:val="18"/>
        </w:rPr>
      </w:pPr>
      <w:r w:rsidRPr="0044109C">
        <w:rPr>
          <w:rFonts w:ascii="Arial" w:hAnsi="Arial" w:cs="Arial"/>
          <w:b/>
          <w:iCs/>
          <w:sz w:val="18"/>
          <w:szCs w:val="18"/>
        </w:rPr>
        <w:t>REGISTRE-SE. PUBLIQUE-SE E CUMPRA-SE.</w:t>
      </w:r>
    </w:p>
    <w:p w:rsidR="0082693F" w:rsidRPr="0044109C" w:rsidRDefault="0082693F" w:rsidP="0082693F">
      <w:pPr>
        <w:jc w:val="right"/>
        <w:rPr>
          <w:rFonts w:ascii="Arial" w:hAnsi="Arial" w:cs="Arial"/>
          <w:b/>
          <w:iCs/>
          <w:sz w:val="18"/>
          <w:szCs w:val="18"/>
        </w:rPr>
      </w:pPr>
    </w:p>
    <w:p w:rsidR="0082693F" w:rsidRPr="0044109C" w:rsidRDefault="0082693F" w:rsidP="0082693F">
      <w:pPr>
        <w:jc w:val="right"/>
        <w:rPr>
          <w:rFonts w:ascii="Arial" w:hAnsi="Arial" w:cs="Arial"/>
          <w:b/>
          <w:iCs/>
          <w:sz w:val="18"/>
          <w:szCs w:val="18"/>
        </w:rPr>
      </w:pPr>
      <w:r w:rsidRPr="0044109C">
        <w:rPr>
          <w:rFonts w:ascii="Arial" w:hAnsi="Arial" w:cs="Arial"/>
          <w:b/>
          <w:iCs/>
          <w:sz w:val="18"/>
          <w:szCs w:val="18"/>
        </w:rPr>
        <w:t xml:space="preserve">Ribeirão Corrente/SP, </w:t>
      </w:r>
      <w:r>
        <w:rPr>
          <w:rFonts w:ascii="Arial" w:hAnsi="Arial" w:cs="Arial"/>
          <w:b/>
          <w:iCs/>
          <w:sz w:val="18"/>
          <w:szCs w:val="18"/>
        </w:rPr>
        <w:t>10</w:t>
      </w:r>
      <w:r w:rsidRPr="0044109C">
        <w:rPr>
          <w:rFonts w:ascii="Arial" w:hAnsi="Arial" w:cs="Arial"/>
          <w:b/>
          <w:iCs/>
          <w:sz w:val="18"/>
          <w:szCs w:val="18"/>
        </w:rPr>
        <w:t xml:space="preserve"> de </w:t>
      </w:r>
      <w:r>
        <w:rPr>
          <w:rFonts w:ascii="Arial" w:hAnsi="Arial" w:cs="Arial"/>
          <w:b/>
          <w:iCs/>
          <w:sz w:val="18"/>
          <w:szCs w:val="18"/>
        </w:rPr>
        <w:t>março</w:t>
      </w:r>
      <w:r w:rsidRPr="0044109C">
        <w:rPr>
          <w:rFonts w:ascii="Arial" w:hAnsi="Arial" w:cs="Arial"/>
          <w:b/>
          <w:iCs/>
          <w:sz w:val="18"/>
          <w:szCs w:val="18"/>
        </w:rPr>
        <w:t xml:space="preserve"> de 20</w:t>
      </w:r>
      <w:r>
        <w:rPr>
          <w:rFonts w:ascii="Arial" w:hAnsi="Arial" w:cs="Arial"/>
          <w:b/>
          <w:iCs/>
          <w:sz w:val="18"/>
          <w:szCs w:val="18"/>
        </w:rPr>
        <w:t>20</w:t>
      </w:r>
      <w:r w:rsidRPr="0044109C">
        <w:rPr>
          <w:rFonts w:ascii="Arial" w:hAnsi="Arial" w:cs="Arial"/>
          <w:b/>
          <w:iCs/>
          <w:sz w:val="18"/>
          <w:szCs w:val="18"/>
        </w:rPr>
        <w:t>.</w:t>
      </w:r>
    </w:p>
    <w:p w:rsidR="0082693F" w:rsidRDefault="0082693F" w:rsidP="0082693F">
      <w:pPr>
        <w:jc w:val="right"/>
        <w:rPr>
          <w:rFonts w:ascii="Arial" w:hAnsi="Arial" w:cs="Arial"/>
          <w:b/>
          <w:iCs/>
          <w:sz w:val="18"/>
          <w:szCs w:val="18"/>
          <w:highlight w:val="yellow"/>
        </w:rPr>
      </w:pPr>
    </w:p>
    <w:p w:rsidR="0082693F" w:rsidRDefault="0082693F" w:rsidP="0082693F">
      <w:pPr>
        <w:jc w:val="right"/>
        <w:rPr>
          <w:rFonts w:ascii="Arial" w:hAnsi="Arial" w:cs="Arial"/>
          <w:b/>
          <w:iCs/>
          <w:sz w:val="18"/>
          <w:szCs w:val="18"/>
          <w:highlight w:val="yellow"/>
        </w:rPr>
      </w:pPr>
    </w:p>
    <w:p w:rsidR="0082693F" w:rsidRPr="0044109C" w:rsidRDefault="0082693F" w:rsidP="0082693F">
      <w:pPr>
        <w:jc w:val="right"/>
        <w:rPr>
          <w:rFonts w:ascii="Arial" w:hAnsi="Arial" w:cs="Arial"/>
          <w:b/>
          <w:iCs/>
          <w:sz w:val="18"/>
          <w:szCs w:val="18"/>
          <w:highlight w:val="yellow"/>
        </w:rPr>
      </w:pPr>
    </w:p>
    <w:p w:rsidR="0082693F" w:rsidRPr="0044109C" w:rsidRDefault="0082693F" w:rsidP="0082693F">
      <w:pPr>
        <w:jc w:val="right"/>
        <w:rPr>
          <w:rFonts w:ascii="Arial" w:hAnsi="Arial" w:cs="Arial"/>
          <w:b/>
          <w:iCs/>
          <w:sz w:val="18"/>
          <w:szCs w:val="18"/>
        </w:rPr>
      </w:pPr>
      <w:r w:rsidRPr="0044109C">
        <w:rPr>
          <w:rFonts w:ascii="Arial" w:hAnsi="Arial" w:cs="Arial"/>
          <w:b/>
          <w:iCs/>
          <w:sz w:val="18"/>
          <w:szCs w:val="18"/>
        </w:rPr>
        <w:t>Antonio Miguel Serafim</w:t>
      </w:r>
    </w:p>
    <w:p w:rsidR="0082693F" w:rsidRPr="0044109C" w:rsidRDefault="0082693F" w:rsidP="0082693F">
      <w:pPr>
        <w:jc w:val="right"/>
        <w:rPr>
          <w:rFonts w:ascii="Arial" w:hAnsi="Arial" w:cs="Arial"/>
          <w:b/>
          <w:iCs/>
          <w:sz w:val="18"/>
          <w:szCs w:val="18"/>
        </w:rPr>
      </w:pPr>
      <w:r w:rsidRPr="0044109C">
        <w:rPr>
          <w:rFonts w:ascii="Arial" w:hAnsi="Arial" w:cs="Arial"/>
          <w:b/>
          <w:iCs/>
          <w:sz w:val="18"/>
          <w:szCs w:val="18"/>
        </w:rPr>
        <w:t>Prefeito</w:t>
      </w:r>
    </w:p>
    <w:p w:rsidR="0082693F" w:rsidRDefault="0082693F" w:rsidP="0082693F">
      <w:pPr>
        <w:jc w:val="right"/>
      </w:pPr>
    </w:p>
    <w:p w:rsidR="004421ED" w:rsidRPr="0082693F" w:rsidRDefault="004421ED" w:rsidP="0082693F"/>
    <w:sectPr w:rsidR="004421ED" w:rsidRPr="0082693F" w:rsidSect="002473A4">
      <w:headerReference w:type="default" r:id="rId6"/>
      <w:footerReference w:type="default" r:id="rId7"/>
      <w:pgSz w:w="11907" w:h="16840" w:code="9"/>
      <w:pgMar w:top="851" w:right="1134" w:bottom="907" w:left="1701"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E2C" w:rsidRDefault="00C66E2C">
      <w:r>
        <w:separator/>
      </w:r>
    </w:p>
  </w:endnote>
  <w:endnote w:type="continuationSeparator" w:id="1">
    <w:p w:rsidR="00C66E2C" w:rsidRDefault="00C66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sque">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3A4" w:rsidRDefault="002473A4">
    <w:pPr>
      <w:pStyle w:val="Rodap"/>
      <w:pBdr>
        <w:bottom w:val="single" w:sz="12" w:space="1" w:color="auto"/>
      </w:pBdr>
    </w:pPr>
  </w:p>
  <w:p w:rsidR="002473A4" w:rsidRDefault="002473A4">
    <w:pPr>
      <w:pStyle w:val="Rodap"/>
      <w:jc w:val="center"/>
      <w:rPr>
        <w:sz w:val="20"/>
      </w:rPr>
    </w:pPr>
    <w:r>
      <w:rPr>
        <w:sz w:val="20"/>
      </w:rPr>
      <w:t>Rua Prudente de Morais, 850 – Centro – Tel (16) 3749-</w:t>
    </w:r>
    <w:r w:rsidR="00CA6B4C">
      <w:rPr>
        <w:sz w:val="20"/>
      </w:rPr>
      <w:t xml:space="preserve">1000 </w:t>
    </w:r>
    <w:r>
      <w:rPr>
        <w:sz w:val="20"/>
      </w:rPr>
      <w:t>– Ribeirão Corrente – SP</w:t>
    </w:r>
  </w:p>
  <w:p w:rsidR="002473A4" w:rsidRDefault="002473A4">
    <w:pPr>
      <w:pStyle w:val="Rodap"/>
      <w:jc w:val="center"/>
      <w:rPr>
        <w:sz w:val="20"/>
      </w:rPr>
    </w:pPr>
    <w:r>
      <w:rPr>
        <w:sz w:val="20"/>
      </w:rPr>
      <w:t xml:space="preserve">e-mail: </w:t>
    </w:r>
    <w:hyperlink r:id="rId1" w:history="1">
      <w:r w:rsidR="00A95C1D" w:rsidRPr="0062564A">
        <w:rPr>
          <w:rStyle w:val="Hyperlink"/>
        </w:rPr>
        <w:t>gabinete@ribeiraocorrente.sp.gov.br</w:t>
      </w:r>
    </w:hyperlink>
    <w:r w:rsidR="00A95C1D">
      <w:rPr>
        <w:sz w:val="20"/>
      </w:rPr>
      <w:t xml:space="preserve"> </w:t>
    </w:r>
  </w:p>
  <w:p w:rsidR="002473A4" w:rsidRDefault="002473A4">
    <w:pPr>
      <w:pStyle w:val="Rodap"/>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E2C" w:rsidRDefault="00C66E2C">
      <w:r>
        <w:separator/>
      </w:r>
    </w:p>
  </w:footnote>
  <w:footnote w:type="continuationSeparator" w:id="1">
    <w:p w:rsidR="00C66E2C" w:rsidRDefault="00C66E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3A4" w:rsidRDefault="002F44E7">
    <w:pPr>
      <w:pStyle w:val="Recuodecorpodetexto"/>
      <w:rPr>
        <w:rFonts w:ascii="Times New Roman" w:hAnsi="Times New Roman"/>
        <w:sz w:val="28"/>
      </w:rPr>
    </w:pPr>
    <w:r w:rsidRPr="002F44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3.55pt;margin-top:-20.45pt;width:65.95pt;height:62.7pt;z-index:251657728;visibility:visible;mso-wrap-edited:f" o:allowincell="f">
          <v:imagedata r:id="rId1" o:title="" gain="64225f" blacklevel="1311f"/>
          <w10:wrap type="topAndBottom"/>
        </v:shape>
        <o:OLEObject Type="Embed" ProgID="Word.Picture.8" ShapeID="_x0000_s1025" DrawAspect="Content" ObjectID="_1645353206" r:id="rId2"/>
      </w:pict>
    </w:r>
    <w:r w:rsidR="002473A4">
      <w:rPr>
        <w:rFonts w:ascii="Times New Roman" w:hAnsi="Times New Roman"/>
        <w:sz w:val="28"/>
      </w:rPr>
      <w:t xml:space="preserve">         PREFEITURA MUNICIPAL DE RIBEIRÃO CORRENTE</w:t>
    </w:r>
  </w:p>
  <w:p w:rsidR="002473A4" w:rsidRDefault="002473A4">
    <w:pPr>
      <w:pStyle w:val="Cabealho"/>
      <w:jc w:val="center"/>
      <w:rPr>
        <w:noProof/>
        <w:sz w:val="32"/>
      </w:rPr>
    </w:pPr>
    <w:r>
      <w:rPr>
        <w:b/>
        <w:sz w:val="28"/>
      </w:rPr>
      <w:t xml:space="preserve">   </w:t>
    </w:r>
    <w:r>
      <w:rPr>
        <w:b/>
        <w:sz w:val="32"/>
      </w:rPr>
      <w:t xml:space="preserve">Estado de São Paulo      </w:t>
    </w:r>
  </w:p>
  <w:p w:rsidR="002473A4" w:rsidRDefault="002473A4">
    <w:pPr>
      <w:pStyle w:val="Cabealho"/>
      <w:pBdr>
        <w:between w:val="single" w:sz="4" w:space="1" w:color="auto"/>
      </w:pBdr>
      <w:jc w:val="center"/>
      <w:rPr>
        <w:sz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stylePaneFormatFilter w:val="3F01"/>
  <w:defaultTabStop w:val="708"/>
  <w:hyphenationZone w:val="425"/>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1373FE"/>
    <w:rsid w:val="00013180"/>
    <w:rsid w:val="001373FE"/>
    <w:rsid w:val="002078C8"/>
    <w:rsid w:val="002473A4"/>
    <w:rsid w:val="002F44E7"/>
    <w:rsid w:val="00310765"/>
    <w:rsid w:val="00331059"/>
    <w:rsid w:val="004421ED"/>
    <w:rsid w:val="005B477F"/>
    <w:rsid w:val="00741C4E"/>
    <w:rsid w:val="0082693F"/>
    <w:rsid w:val="00847EA2"/>
    <w:rsid w:val="00876EDB"/>
    <w:rsid w:val="00914791"/>
    <w:rsid w:val="00933CC2"/>
    <w:rsid w:val="00A95C1D"/>
    <w:rsid w:val="00B4634A"/>
    <w:rsid w:val="00B51B82"/>
    <w:rsid w:val="00BC6C83"/>
    <w:rsid w:val="00C66E2C"/>
    <w:rsid w:val="00C84A09"/>
    <w:rsid w:val="00C851AF"/>
    <w:rsid w:val="00CA6B4C"/>
    <w:rsid w:val="00CC5FDE"/>
    <w:rsid w:val="00E55B4F"/>
    <w:rsid w:val="00EA2B2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3FE"/>
  </w:style>
  <w:style w:type="paragraph" w:styleId="Ttulo1">
    <w:name w:val="heading 1"/>
    <w:basedOn w:val="Normal"/>
    <w:next w:val="Normal"/>
    <w:qFormat/>
    <w:rsid w:val="001373FE"/>
    <w:pPr>
      <w:keepNext/>
      <w:spacing w:line="360" w:lineRule="auto"/>
      <w:jc w:val="center"/>
      <w:outlineLvl w:val="0"/>
    </w:pPr>
    <w:rPr>
      <w:b/>
      <w:sz w:val="24"/>
    </w:rPr>
  </w:style>
  <w:style w:type="paragraph" w:styleId="Ttulo2">
    <w:name w:val="heading 2"/>
    <w:basedOn w:val="Normal"/>
    <w:next w:val="Normal"/>
    <w:qFormat/>
    <w:rsid w:val="00B4634A"/>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C84A09"/>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373FE"/>
    <w:pPr>
      <w:tabs>
        <w:tab w:val="center" w:pos="4419"/>
        <w:tab w:val="right" w:pos="8838"/>
      </w:tabs>
    </w:pPr>
  </w:style>
  <w:style w:type="paragraph" w:styleId="Recuodecorpodetexto">
    <w:name w:val="Body Text Indent"/>
    <w:basedOn w:val="Normal"/>
    <w:rsid w:val="001373FE"/>
    <w:pPr>
      <w:jc w:val="center"/>
    </w:pPr>
    <w:rPr>
      <w:rFonts w:ascii="Casque" w:hAnsi="Casque"/>
      <w:b/>
      <w:sz w:val="36"/>
    </w:rPr>
  </w:style>
  <w:style w:type="paragraph" w:styleId="Rodap">
    <w:name w:val="footer"/>
    <w:basedOn w:val="Normal"/>
    <w:rsid w:val="001373FE"/>
    <w:pPr>
      <w:tabs>
        <w:tab w:val="center" w:pos="4419"/>
        <w:tab w:val="right" w:pos="8838"/>
      </w:tabs>
    </w:pPr>
    <w:rPr>
      <w:sz w:val="24"/>
    </w:rPr>
  </w:style>
  <w:style w:type="character" w:styleId="Hyperlink">
    <w:name w:val="Hyperlink"/>
    <w:basedOn w:val="Fontepargpadro"/>
    <w:rsid w:val="00A95C1D"/>
    <w:rPr>
      <w:color w:val="0000FF"/>
      <w:u w:val="single"/>
    </w:rPr>
  </w:style>
  <w:style w:type="paragraph" w:styleId="Textodebalo">
    <w:name w:val="Balloon Text"/>
    <w:basedOn w:val="Normal"/>
    <w:semiHidden/>
    <w:rsid w:val="00C84A09"/>
    <w:rPr>
      <w:rFonts w:ascii="Tahoma" w:hAnsi="Tahoma" w:cs="Tahoma"/>
      <w:sz w:val="16"/>
      <w:szCs w:val="16"/>
    </w:rPr>
  </w:style>
  <w:style w:type="paragraph" w:styleId="Ttulo">
    <w:name w:val="Title"/>
    <w:basedOn w:val="Normal"/>
    <w:qFormat/>
    <w:rsid w:val="00C84A09"/>
    <w:pPr>
      <w:jc w:val="center"/>
    </w:pPr>
    <w:rPr>
      <w:b/>
      <w:bCs/>
      <w:sz w:val="24"/>
      <w:szCs w:val="24"/>
    </w:rPr>
  </w:style>
  <w:style w:type="paragraph" w:styleId="Corpodetexto2">
    <w:name w:val="Body Text 2"/>
    <w:basedOn w:val="Normal"/>
    <w:rsid w:val="00B4634A"/>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abinete@ribeiraocorrente.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CharactersWithSpaces>
  <SharedDoc>false</SharedDoc>
  <HLinks>
    <vt:vector size="6" baseType="variant">
      <vt:variant>
        <vt:i4>5505143</vt:i4>
      </vt:variant>
      <vt:variant>
        <vt:i4>0</vt:i4>
      </vt:variant>
      <vt:variant>
        <vt:i4>0</vt:i4>
      </vt:variant>
      <vt:variant>
        <vt:i4>5</vt:i4>
      </vt:variant>
      <vt:variant>
        <vt:lpwstr>mailto:gabinete@ribeiraocorrente.sp.gov.br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P.M.R.C</dc:creator>
  <cp:lastModifiedBy>User</cp:lastModifiedBy>
  <cp:revision>2</cp:revision>
  <cp:lastPrinted>2020-03-10T16:46:00Z</cp:lastPrinted>
  <dcterms:created xsi:type="dcterms:W3CDTF">2020-03-10T16:47:00Z</dcterms:created>
  <dcterms:modified xsi:type="dcterms:W3CDTF">2020-03-10T16:47:00Z</dcterms:modified>
</cp:coreProperties>
</file>